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6" w:rsidRPr="007C041B" w:rsidRDefault="00381DD6" w:rsidP="00381DD6">
      <w:pPr>
        <w:ind w:firstLine="709"/>
        <w:rPr>
          <w:b/>
          <w:noProof/>
          <w:sz w:val="36"/>
          <w:szCs w:val="36"/>
        </w:rPr>
      </w:pPr>
      <w:r w:rsidRPr="007C041B">
        <w:rPr>
          <w:b/>
          <w:noProof/>
          <w:sz w:val="36"/>
          <w:szCs w:val="36"/>
        </w:rPr>
        <w:t xml:space="preserve">Мастер-класс «Ткачество поясов на дощечках» </w:t>
      </w:r>
    </w:p>
    <w:p w:rsidR="00381DD6" w:rsidRDefault="00381DD6" w:rsidP="00381DD6">
      <w:pPr>
        <w:ind w:firstLine="709"/>
        <w:rPr>
          <w:b/>
          <w:noProof/>
        </w:rPr>
      </w:pPr>
    </w:p>
    <w:p w:rsidR="00381DD6" w:rsidRDefault="00381DD6" w:rsidP="00381DD6">
      <w:pPr>
        <w:ind w:firstLine="709"/>
        <w:rPr>
          <w:noProof/>
        </w:rPr>
      </w:pPr>
      <w:r w:rsidRPr="007C041B">
        <w:rPr>
          <w:b/>
          <w:noProof/>
        </w:rPr>
        <w:t>Цели и задачи:</w:t>
      </w:r>
      <w:r w:rsidRPr="007C041B">
        <w:rPr>
          <w:b/>
          <w:noProof/>
        </w:rPr>
        <w:br/>
      </w:r>
      <w:r>
        <w:rPr>
          <w:noProof/>
        </w:rPr>
        <w:t xml:space="preserve">            1. Познакомить с забытой техникой ткачества, инструментами ткачества.</w:t>
      </w:r>
    </w:p>
    <w:p w:rsidR="00381DD6" w:rsidRDefault="00381DD6" w:rsidP="00381DD6">
      <w:pPr>
        <w:ind w:firstLine="709"/>
        <w:rPr>
          <w:noProof/>
        </w:rPr>
      </w:pPr>
      <w:r>
        <w:rPr>
          <w:noProof/>
        </w:rPr>
        <w:t>2. Изготовить дощечки из подручного материала</w:t>
      </w:r>
    </w:p>
    <w:p w:rsidR="00381DD6" w:rsidRDefault="00381DD6" w:rsidP="00381DD6">
      <w:pPr>
        <w:ind w:firstLine="709"/>
        <w:rPr>
          <w:noProof/>
        </w:rPr>
      </w:pPr>
      <w:r>
        <w:rPr>
          <w:noProof/>
        </w:rPr>
        <w:t>3. Научить способам заправки дощечек.</w:t>
      </w:r>
    </w:p>
    <w:p w:rsidR="00381DD6" w:rsidRDefault="00381DD6" w:rsidP="00381DD6">
      <w:pPr>
        <w:ind w:firstLine="709"/>
        <w:rPr>
          <w:noProof/>
        </w:rPr>
      </w:pPr>
      <w:r>
        <w:rPr>
          <w:noProof/>
        </w:rPr>
        <w:t>4. Соткать образец пояса с заправочным узором.</w:t>
      </w:r>
    </w:p>
    <w:p w:rsidR="00381DD6" w:rsidRDefault="00381DD6" w:rsidP="00381DD6">
      <w:pPr>
        <w:ind w:firstLine="709"/>
        <w:rPr>
          <w:b/>
          <w:noProof/>
        </w:rPr>
      </w:pPr>
    </w:p>
    <w:p w:rsidR="00381DD6" w:rsidRDefault="00381DD6" w:rsidP="00381DD6">
      <w:pPr>
        <w:ind w:firstLine="709"/>
        <w:rPr>
          <w:noProof/>
        </w:rPr>
      </w:pPr>
      <w:r w:rsidRPr="007C041B">
        <w:rPr>
          <w:b/>
          <w:noProof/>
        </w:rPr>
        <w:t>Материалы:</w:t>
      </w:r>
      <w:r>
        <w:rPr>
          <w:noProof/>
        </w:rPr>
        <w:t>дощечки, крючки для подвязок, челноки, пряжа.</w:t>
      </w:r>
    </w:p>
    <w:p w:rsidR="00381DD6" w:rsidRDefault="00381DD6" w:rsidP="00381DD6">
      <w:pPr>
        <w:rPr>
          <w:noProof/>
        </w:rPr>
      </w:pPr>
    </w:p>
    <w:p w:rsidR="00381DD6" w:rsidRDefault="00381DD6" w:rsidP="00381DD6">
      <w:pPr>
        <w:ind w:firstLine="709"/>
        <w:rPr>
          <w:noProof/>
        </w:rPr>
      </w:pPr>
    </w:p>
    <w:p w:rsidR="00381DD6" w:rsidRDefault="00381DD6" w:rsidP="00381DD6">
      <w:pPr>
        <w:ind w:firstLine="709"/>
      </w:pPr>
      <w:r>
        <w:rPr>
          <w:noProof/>
        </w:rPr>
        <w:drawing>
          <wp:inline distT="0" distB="0" distL="0" distR="0">
            <wp:extent cx="2872740" cy="2148840"/>
            <wp:effectExtent l="19050" t="0" r="3810" b="0"/>
            <wp:docPr id="1" name="Рисунок 2" descr="Простейшие цветные схемы для ткачества на дощеч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стейшие цветные схемы для ткачества на дощеч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D6" w:rsidRDefault="00381DD6" w:rsidP="00381D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>
        <w:t>Ткачество на дощечках известно многие века.</w:t>
      </w:r>
      <w:r w:rsidRPr="002E12FA">
        <w:t xml:space="preserve"> </w:t>
      </w:r>
      <w:r w:rsidRPr="002E12FA">
        <w:rPr>
          <w:shd w:val="clear" w:color="auto" w:fill="FFFFFF"/>
        </w:rPr>
        <w:t>Самые ранние из сохранившихся изделий этого вида ткачества, относятся к культуре Древнего Египта. В древности дощечки могли быть сделаны из дерева, кожи, рога и даже металла.</w:t>
      </w:r>
      <w:r w:rsidRPr="002E12FA">
        <w:rPr>
          <w:rFonts w:ascii="Verdana" w:hAnsi="Verdana"/>
          <w:shd w:val="clear" w:color="auto" w:fill="FFFFFF"/>
        </w:rPr>
        <w:t xml:space="preserve"> </w:t>
      </w:r>
      <w:r w:rsidRPr="002E12FA">
        <w:rPr>
          <w:shd w:val="clear" w:color="auto" w:fill="FFFFFF"/>
        </w:rPr>
        <w:t>Деревянные дощечки применялись для ткачества поясов в различных областях России вплоть до начала XX века</w:t>
      </w:r>
      <w:r>
        <w:rPr>
          <w:rFonts w:ascii="Verdana" w:hAnsi="Verdana"/>
          <w:shd w:val="clear" w:color="auto" w:fill="FFFFFF"/>
        </w:rPr>
        <w:t xml:space="preserve">. </w:t>
      </w:r>
      <w:r w:rsidRPr="0084160B">
        <w:rPr>
          <w:color w:val="333300"/>
          <w:bdr w:val="none" w:sz="0" w:space="0" w:color="auto" w:frame="1"/>
        </w:rPr>
        <w:t>Ребра дощечек и края  отверстий должны быть отшлифованы, иначе во время процесса ткачества нити будут быстро перетираться и рваться. Углы дощечек также необходимо скруглить и отшлифовать по той же причине. </w:t>
      </w:r>
    </w:p>
    <w:p w:rsidR="00381DD6" w:rsidRDefault="00381DD6" w:rsidP="00381DD6">
      <w:pPr>
        <w:ind w:firstLine="709"/>
        <w:jc w:val="both"/>
      </w:pPr>
      <w:r>
        <w:t xml:space="preserve">Для работы нужны совсем нехитрые приспособления: нитки, дощечки с дырочками и челнок. Раньше дощечки делали деревянные или костяные, но можно использовать и простой картон. При заправке дощечек нитки согласно схеме пропускаются через все дырочки и связываются на двух концах. Один узел неподвижно крепится к крючку, а второй закрепляется с помощью пояса на талии. </w:t>
      </w:r>
    </w:p>
    <w:p w:rsidR="00381DD6" w:rsidRDefault="00381DD6" w:rsidP="00381DD6">
      <w:pPr>
        <w:ind w:firstLine="709"/>
        <w:jc w:val="both"/>
      </w:pPr>
      <w:r>
        <w:t>Готовые тесемочки могут служить поясом, очельем, ручками для сумки, подхватами для штор.</w:t>
      </w:r>
    </w:p>
    <w:p w:rsidR="00381DD6" w:rsidRDefault="00381DD6" w:rsidP="00381DD6">
      <w:pPr>
        <w:ind w:firstLine="709"/>
        <w:jc w:val="both"/>
        <w:rPr>
          <w:b/>
        </w:rPr>
      </w:pPr>
      <w:r w:rsidRPr="00647E37">
        <w:rPr>
          <w:b/>
        </w:rPr>
        <w:t>Инструменты и материалы</w:t>
      </w:r>
    </w:p>
    <w:p w:rsidR="00381DD6" w:rsidRDefault="00381DD6" w:rsidP="00381DD6">
      <w:pPr>
        <w:ind w:firstLine="709"/>
        <w:jc w:val="both"/>
      </w:pPr>
      <w:r>
        <w:t xml:space="preserve">1. Дощечки размером 6х6 см с закругленными углами и отверстиями в них диаметром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. Углы дощечек нумеруются по часовой стрелке. Нумеруются и сами дощечки по количеству.  </w:t>
      </w:r>
    </w:p>
    <w:p w:rsidR="00381DD6" w:rsidRDefault="00381DD6" w:rsidP="00381DD6">
      <w:pPr>
        <w:ind w:firstLine="709"/>
        <w:jc w:val="both"/>
      </w:pPr>
      <w:r>
        <w:t>2. Челнок для наматывания уточной нити.</w:t>
      </w:r>
    </w:p>
    <w:p w:rsidR="00381DD6" w:rsidRDefault="00381DD6" w:rsidP="00381DD6">
      <w:pPr>
        <w:ind w:firstLine="709"/>
        <w:jc w:val="both"/>
      </w:pPr>
      <w:r>
        <w:t>3. Нитки для основы и утка из расчета: длина изделия плюс еще треть его длины.</w:t>
      </w:r>
    </w:p>
    <w:p w:rsidR="00381DD6" w:rsidRDefault="00381DD6" w:rsidP="00381DD6">
      <w:pPr>
        <w:ind w:firstLine="709"/>
        <w:jc w:val="both"/>
      </w:pPr>
      <w:r>
        <w:t>4. Ножницы, сантиметровая лента.</w:t>
      </w:r>
    </w:p>
    <w:p w:rsidR="00381DD6" w:rsidRDefault="00381DD6" w:rsidP="00381DD6">
      <w:pPr>
        <w:ind w:firstLine="709"/>
        <w:jc w:val="both"/>
      </w:pPr>
      <w:r>
        <w:t>5. Схема заправки нити основы.</w:t>
      </w:r>
    </w:p>
    <w:p w:rsidR="00381DD6" w:rsidRDefault="00381DD6" w:rsidP="00381DD6">
      <w:pPr>
        <w:ind w:firstLine="709"/>
        <w:jc w:val="both"/>
      </w:pPr>
      <w:r>
        <w:rPr>
          <w:rFonts w:ascii="Verdana" w:hAnsi="Verdana"/>
          <w:noProof/>
          <w:color w:val="333300"/>
          <w:sz w:val="22"/>
          <w:szCs w:val="22"/>
        </w:rPr>
        <w:lastRenderedPageBreak/>
        <w:drawing>
          <wp:inline distT="0" distB="0" distL="0" distR="0">
            <wp:extent cx="2301240" cy="1943100"/>
            <wp:effectExtent l="19050" t="0" r="3810" b="0"/>
            <wp:docPr id="2" name="Рисунок 2" descr="Дощечки и деревянный нож для прибивания ут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щечки и деревянный нож для прибивания утк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252" b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00"/>
          <w:sz w:val="22"/>
          <w:szCs w:val="22"/>
        </w:rPr>
        <w:drawing>
          <wp:inline distT="0" distB="0" distL="0" distR="0">
            <wp:extent cx="2735580" cy="1897380"/>
            <wp:effectExtent l="19050" t="0" r="7620" b="0"/>
            <wp:docPr id="3" name="Рисунок 3" descr="челнок для уточной нити, дощечки с тремя и шестью отверстиями, «мотовиль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лнок для уточной нити, дощечки с тремя и шестью отверстиями, «мотовильц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59" r="48973" b="5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D6" w:rsidRDefault="00381DD6" w:rsidP="00381DD6">
      <w:pPr>
        <w:ind w:firstLine="709"/>
        <w:jc w:val="both"/>
        <w:rPr>
          <w:b/>
        </w:rPr>
      </w:pPr>
      <w:r w:rsidRPr="00647E37">
        <w:rPr>
          <w:b/>
        </w:rPr>
        <w:t>Заправка нитей основы.</w:t>
      </w:r>
    </w:p>
    <w:p w:rsidR="00381DD6" w:rsidRDefault="00381DD6" w:rsidP="00381DD6">
      <w:pPr>
        <w:ind w:firstLine="709"/>
        <w:jc w:val="both"/>
      </w:pPr>
      <w:r>
        <w:t>Дощечки заправляются согласно схеме снизу или сверху по цветам. Кончики нити вдеваются в отверстия и откладываются в сторону. На первую дощечку кладется вторая, третья и т.д. Обычно используется от 10 до 30 дощечек, а в старину их использовали до ста. От количества дощечек зависит ширина изделия. Мы будем работать с восьмью  дощечками.</w:t>
      </w:r>
    </w:p>
    <w:p w:rsidR="00381DD6" w:rsidRDefault="00381DD6" w:rsidP="00381DD6">
      <w:pPr>
        <w:ind w:firstLine="709"/>
        <w:jc w:val="both"/>
        <w:rPr>
          <w:b/>
        </w:rPr>
      </w:pPr>
      <w:r>
        <w:t xml:space="preserve"> </w:t>
      </w:r>
      <w:r w:rsidRPr="00316E4C">
        <w:rPr>
          <w:b/>
        </w:rPr>
        <w:t>Ход работы</w:t>
      </w:r>
    </w:p>
    <w:p w:rsidR="00381DD6" w:rsidRDefault="00381DD6" w:rsidP="00381DD6">
      <w:pPr>
        <w:ind w:firstLine="709"/>
        <w:jc w:val="both"/>
      </w:pPr>
      <w:r w:rsidRPr="00755108">
        <w:t>1</w:t>
      </w:r>
      <w:r>
        <w:t xml:space="preserve">. По клеточкам схемы посчитать количество нитей и цвет. Нарезать нити основы по </w:t>
      </w:r>
      <w:smartTag w:uri="urn:schemas-microsoft-com:office:smarttags" w:element="metricconverter">
        <w:smartTagPr>
          <w:attr w:name="ProductID" w:val="1 метру"/>
        </w:smartTagPr>
        <w:r>
          <w:t>1 метру</w:t>
        </w:r>
      </w:smartTag>
      <w:r>
        <w:t>.</w:t>
      </w:r>
    </w:p>
    <w:p w:rsidR="00381DD6" w:rsidRDefault="00381DD6" w:rsidP="00381DD6">
      <w:pPr>
        <w:ind w:firstLine="709"/>
        <w:jc w:val="both"/>
      </w:pPr>
      <w:r>
        <w:t xml:space="preserve">2. Заправка нитей основы в отверстия дощечек в соответствии со схемой. Заправленные дощечки кладут друг на друга. </w:t>
      </w:r>
    </w:p>
    <w:p w:rsidR="00381DD6" w:rsidRDefault="00381DD6" w:rsidP="00381DD6">
      <w:pPr>
        <w:ind w:firstLine="709"/>
        <w:jc w:val="both"/>
      </w:pPr>
    </w:p>
    <w:tbl>
      <w:tblPr>
        <w:tblStyle w:val="a3"/>
        <w:tblW w:w="0" w:type="auto"/>
        <w:tblLook w:val="01E0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381DD6" w:rsidTr="00774339">
        <w:trPr>
          <w:trHeight w:val="244"/>
        </w:trPr>
        <w:tc>
          <w:tcPr>
            <w:tcW w:w="481" w:type="dxa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  <w: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  <w:r>
              <w:t>2</w:t>
            </w:r>
          </w:p>
        </w:tc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3</w:t>
            </w:r>
          </w:p>
        </w:tc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4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  <w:r>
              <w:t>5</w:t>
            </w:r>
          </w:p>
        </w:tc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6</w:t>
            </w:r>
          </w:p>
        </w:tc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7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  <w:r>
              <w:t>8</w:t>
            </w:r>
          </w:p>
        </w:tc>
      </w:tr>
      <w:tr w:rsidR="00381DD6" w:rsidTr="00774339">
        <w:trPr>
          <w:trHeight w:val="244"/>
        </w:trPr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1</w:t>
            </w: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</w:tr>
      <w:tr w:rsidR="00381DD6" w:rsidTr="00774339">
        <w:trPr>
          <w:trHeight w:val="258"/>
        </w:trPr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2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</w:tr>
      <w:tr w:rsidR="00381DD6" w:rsidTr="00774339">
        <w:trPr>
          <w:trHeight w:val="244"/>
        </w:trPr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3</w:t>
            </w: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</w:tr>
      <w:tr w:rsidR="00381DD6" w:rsidTr="00774339">
        <w:trPr>
          <w:trHeight w:val="244"/>
        </w:trPr>
        <w:tc>
          <w:tcPr>
            <w:tcW w:w="481" w:type="dxa"/>
          </w:tcPr>
          <w:p w:rsidR="00381DD6" w:rsidRDefault="00381DD6" w:rsidP="00774339">
            <w:pPr>
              <w:jc w:val="both"/>
            </w:pPr>
            <w:r>
              <w:t>4</w:t>
            </w: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FFFF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0000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008000"/>
          </w:tcPr>
          <w:p w:rsidR="00381DD6" w:rsidRDefault="00381DD6" w:rsidP="00774339">
            <w:pPr>
              <w:jc w:val="both"/>
            </w:pPr>
          </w:p>
        </w:tc>
      </w:tr>
      <w:tr w:rsidR="00381DD6" w:rsidTr="00774339">
        <w:trPr>
          <w:trHeight w:val="244"/>
        </w:trPr>
        <w:tc>
          <w:tcPr>
            <w:tcW w:w="481" w:type="dxa"/>
          </w:tcPr>
          <w:p w:rsidR="00381DD6" w:rsidRDefault="00381DD6" w:rsidP="00774339">
            <w:pPr>
              <w:jc w:val="both"/>
            </w:pPr>
          </w:p>
        </w:tc>
        <w:tc>
          <w:tcPr>
            <w:tcW w:w="481" w:type="dxa"/>
            <w:shd w:val="clear" w:color="auto" w:fill="FFFFFF"/>
          </w:tcPr>
          <w:p w:rsidR="00381DD6" w:rsidRPr="004B42AA" w:rsidRDefault="00381DD6" w:rsidP="00774339">
            <w:pPr>
              <w:jc w:val="both"/>
              <w:rPr>
                <w:b/>
              </w:rPr>
            </w:pPr>
            <w:r w:rsidRPr="004B42AA">
              <w:rPr>
                <w:b/>
              </w:rPr>
              <w:t>/</w:t>
            </w:r>
          </w:p>
        </w:tc>
        <w:tc>
          <w:tcPr>
            <w:tcW w:w="481" w:type="dxa"/>
            <w:shd w:val="clear" w:color="auto" w:fill="FFFFFF"/>
          </w:tcPr>
          <w:p w:rsidR="00381DD6" w:rsidRPr="004B42AA" w:rsidRDefault="00381DD6" w:rsidP="00774339">
            <w:pPr>
              <w:jc w:val="both"/>
              <w:rPr>
                <w:b/>
                <w:lang w:val="en-US"/>
              </w:rPr>
            </w:pPr>
            <w:r w:rsidRPr="004B42AA">
              <w:rPr>
                <w:b/>
                <w:lang w:val="en-US"/>
              </w:rPr>
              <w:t>\</w:t>
            </w:r>
          </w:p>
        </w:tc>
        <w:tc>
          <w:tcPr>
            <w:tcW w:w="481" w:type="dxa"/>
            <w:shd w:val="clear" w:color="auto" w:fill="auto"/>
          </w:tcPr>
          <w:p w:rsidR="00381DD6" w:rsidRPr="004B42AA" w:rsidRDefault="00381DD6" w:rsidP="00774339">
            <w:pPr>
              <w:jc w:val="both"/>
              <w:rPr>
                <w:b/>
              </w:rPr>
            </w:pPr>
            <w:r w:rsidRPr="004B42AA">
              <w:rPr>
                <w:b/>
              </w:rPr>
              <w:t>/</w:t>
            </w:r>
          </w:p>
        </w:tc>
        <w:tc>
          <w:tcPr>
            <w:tcW w:w="481" w:type="dxa"/>
          </w:tcPr>
          <w:p w:rsidR="00381DD6" w:rsidRPr="004B42AA" w:rsidRDefault="00381DD6" w:rsidP="00774339">
            <w:pPr>
              <w:jc w:val="both"/>
              <w:rPr>
                <w:b/>
                <w:lang w:val="en-US"/>
              </w:rPr>
            </w:pPr>
            <w:r w:rsidRPr="004B42AA">
              <w:rPr>
                <w:b/>
                <w:lang w:val="en-US"/>
              </w:rPr>
              <w:t>\</w:t>
            </w:r>
          </w:p>
        </w:tc>
        <w:tc>
          <w:tcPr>
            <w:tcW w:w="481" w:type="dxa"/>
            <w:shd w:val="clear" w:color="auto" w:fill="auto"/>
          </w:tcPr>
          <w:p w:rsidR="00381DD6" w:rsidRPr="004B42AA" w:rsidRDefault="00381DD6" w:rsidP="00774339">
            <w:pPr>
              <w:jc w:val="both"/>
              <w:rPr>
                <w:b/>
              </w:rPr>
            </w:pPr>
            <w:r w:rsidRPr="004B42AA">
              <w:rPr>
                <w:b/>
              </w:rPr>
              <w:t>/</w:t>
            </w:r>
          </w:p>
        </w:tc>
        <w:tc>
          <w:tcPr>
            <w:tcW w:w="481" w:type="dxa"/>
            <w:shd w:val="clear" w:color="auto" w:fill="auto"/>
          </w:tcPr>
          <w:p w:rsidR="00381DD6" w:rsidRPr="00755108" w:rsidRDefault="00381DD6" w:rsidP="00774339">
            <w:pPr>
              <w:jc w:val="both"/>
              <w:rPr>
                <w:b/>
              </w:rPr>
            </w:pPr>
            <w:r>
              <w:rPr>
                <w:b/>
              </w:rPr>
              <w:t>\</w:t>
            </w:r>
          </w:p>
        </w:tc>
        <w:tc>
          <w:tcPr>
            <w:tcW w:w="481" w:type="dxa"/>
          </w:tcPr>
          <w:p w:rsidR="00381DD6" w:rsidRPr="00755108" w:rsidRDefault="00381DD6" w:rsidP="00774339">
            <w:pPr>
              <w:jc w:val="both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81" w:type="dxa"/>
          </w:tcPr>
          <w:p w:rsidR="00381DD6" w:rsidRPr="00755108" w:rsidRDefault="00381DD6" w:rsidP="00774339">
            <w:pPr>
              <w:jc w:val="both"/>
              <w:rPr>
                <w:b/>
              </w:rPr>
            </w:pPr>
            <w:r>
              <w:rPr>
                <w:b/>
              </w:rPr>
              <w:t>\</w:t>
            </w:r>
          </w:p>
        </w:tc>
      </w:tr>
    </w:tbl>
    <w:p w:rsidR="00381DD6" w:rsidRPr="00316E4C" w:rsidRDefault="00381DD6" w:rsidP="00381DD6">
      <w:pPr>
        <w:ind w:firstLine="709"/>
        <w:jc w:val="both"/>
      </w:pPr>
    </w:p>
    <w:p w:rsidR="00381DD6" w:rsidRDefault="00381DD6" w:rsidP="00381DD6">
      <w:pPr>
        <w:ind w:firstLine="709"/>
        <w:jc w:val="both"/>
      </w:pPr>
      <w:r>
        <w:t>/ - верхняя заправка, когда нити во все отверстия продеваются сверху дощечки и уходят под нее.</w:t>
      </w:r>
    </w:p>
    <w:p w:rsidR="00381DD6" w:rsidRPr="00381DD6" w:rsidRDefault="00381DD6" w:rsidP="00381DD6">
      <w:pPr>
        <w:ind w:firstLine="709"/>
        <w:jc w:val="both"/>
      </w:pPr>
      <w:r>
        <w:rPr>
          <w:noProof/>
        </w:rPr>
        <w:pict>
          <v:line id="_x0000_s1026" style="position:absolute;left:0;text-align:left;z-index:251660288" from="494.45pt,-211.75pt" to="494.45pt,-211.75pt" wrapcoords="1 1 1 1 1 1 1 1 1 1">
            <w10:wrap type="tight"/>
          </v:line>
        </w:pict>
      </w:r>
      <w:r w:rsidRPr="00755108">
        <w:t>\</w:t>
      </w:r>
      <w:r>
        <w:t xml:space="preserve"> - нижняя заправка, когда нити во все отверстия пропускаются снизу дощечки выходят на ее поверхность.</w:t>
      </w:r>
    </w:p>
    <w:p w:rsidR="00381DD6" w:rsidRDefault="00381DD6" w:rsidP="00381DD6">
      <w:pPr>
        <w:ind w:firstLine="709"/>
        <w:jc w:val="both"/>
      </w:pPr>
      <w:r>
        <w:t>3. Намотать на челнок уточную нить. Цвет уточной нити соответствует цвету нитей крайних дощечек № 1 и № 8.</w:t>
      </w:r>
    </w:p>
    <w:p w:rsidR="00381DD6" w:rsidRDefault="00381DD6" w:rsidP="00381DD6">
      <w:pPr>
        <w:ind w:firstLine="709"/>
        <w:jc w:val="both"/>
      </w:pPr>
      <w:r>
        <w:t>4. Закончив заправку основы, все дощечки скрепить резинкой или булавкой, чтобы не перепутались нити основы, пока мы будем их крепить.</w:t>
      </w:r>
    </w:p>
    <w:p w:rsidR="00381DD6" w:rsidRDefault="00381DD6" w:rsidP="00381DD6">
      <w:pPr>
        <w:ind w:firstLine="709"/>
        <w:jc w:val="both"/>
      </w:pPr>
      <w:r>
        <w:t>5. Связать основу с одного конца и прикрепить к неподвижному предмету.</w:t>
      </w:r>
    </w:p>
    <w:p w:rsidR="00381DD6" w:rsidRDefault="00381DD6" w:rsidP="00381DD6">
      <w:pPr>
        <w:ind w:firstLine="709"/>
        <w:jc w:val="both"/>
      </w:pPr>
      <w:r>
        <w:t xml:space="preserve">6. Нити расчесать, завязать в узел и закрепить на поясе и натянуть. </w:t>
      </w:r>
    </w:p>
    <w:p w:rsidR="00381DD6" w:rsidRDefault="00381DD6" w:rsidP="00381DD6">
      <w:pPr>
        <w:ind w:firstLine="709"/>
        <w:jc w:val="both"/>
      </w:pPr>
      <w:r>
        <w:rPr>
          <w:rFonts w:ascii="Arial" w:hAnsi="Arial" w:cs="Arial"/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2506980" cy="4335780"/>
            <wp:effectExtent l="19050" t="0" r="7620" b="0"/>
            <wp:docPr id="4" name="Рисунок 18" descr="http://cs3.livemaster.ru/zhurnalfoto/f/3/b/13091318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cs3.livemaster.ru/zhurnalfoto/f/3/b/130913182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17" r="14537" b="2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D6" w:rsidRPr="004B16A0" w:rsidRDefault="00381DD6" w:rsidP="00381DD6">
      <w:pPr>
        <w:ind w:firstLine="709"/>
        <w:jc w:val="both"/>
        <w:rPr>
          <w:b/>
        </w:rPr>
      </w:pPr>
      <w:r>
        <w:rPr>
          <w:b/>
        </w:rPr>
        <w:t>Процесс ткань</w:t>
      </w:r>
      <w:r w:rsidRPr="004B16A0">
        <w:rPr>
          <w:b/>
        </w:rPr>
        <w:t>я</w:t>
      </w:r>
    </w:p>
    <w:p w:rsidR="00381DD6" w:rsidRDefault="00381DD6" w:rsidP="00381DD6">
      <w:pPr>
        <w:ind w:firstLine="709"/>
        <w:jc w:val="both"/>
      </w:pPr>
      <w:r>
        <w:t>Тканье состоит из поворотов дощечек вперед, назад или попеременно на себя или от себя на 90º. При каждом повороте дощечек между нитями, продетыми в верхние и нижние отверстия</w:t>
      </w:r>
      <w:proofErr w:type="gramStart"/>
      <w:r>
        <w:t xml:space="preserve"> ,</w:t>
      </w:r>
      <w:proofErr w:type="gramEnd"/>
      <w:r>
        <w:t xml:space="preserve"> образуется пространство – зев, через который пропускается челнок с уточной нитью. Уточная нить прибивается челноком или рукой. </w:t>
      </w:r>
    </w:p>
    <w:p w:rsidR="00381DD6" w:rsidRPr="007C44B6" w:rsidRDefault="00381DD6" w:rsidP="00381DD6">
      <w:pPr>
        <w:ind w:firstLine="709"/>
        <w:jc w:val="both"/>
        <w:rPr>
          <w:b/>
        </w:rPr>
      </w:pPr>
      <w:r w:rsidRPr="007C44B6">
        <w:rPr>
          <w:b/>
        </w:rPr>
        <w:t>Порядок работы</w:t>
      </w:r>
    </w:p>
    <w:p w:rsidR="00381DD6" w:rsidRDefault="00381DD6" w:rsidP="00381DD6">
      <w:pPr>
        <w:ind w:firstLine="709"/>
        <w:jc w:val="both"/>
      </w:pPr>
      <w:r>
        <w:t>1. Проложили нить.</w:t>
      </w:r>
    </w:p>
    <w:p w:rsidR="00381DD6" w:rsidRDefault="00381DD6" w:rsidP="00381DD6">
      <w:pPr>
        <w:ind w:firstLine="709"/>
        <w:jc w:val="both"/>
      </w:pPr>
      <w:r>
        <w:t>2. Поменяли зев.</w:t>
      </w:r>
    </w:p>
    <w:p w:rsidR="00381DD6" w:rsidRDefault="00381DD6" w:rsidP="00381DD6">
      <w:pPr>
        <w:ind w:firstLine="709"/>
        <w:jc w:val="both"/>
      </w:pPr>
      <w:r>
        <w:t>3. Причесали.</w:t>
      </w:r>
    </w:p>
    <w:p w:rsidR="00381DD6" w:rsidRDefault="00381DD6" w:rsidP="00381DD6">
      <w:pPr>
        <w:ind w:firstLine="709"/>
        <w:jc w:val="both"/>
      </w:pPr>
      <w:r>
        <w:t>4. Подбили.</w:t>
      </w:r>
    </w:p>
    <w:p w:rsidR="00381DD6" w:rsidRDefault="00381DD6" w:rsidP="00381DD6">
      <w:pPr>
        <w:ind w:firstLine="709"/>
        <w:jc w:val="both"/>
      </w:pPr>
    </w:p>
    <w:p w:rsidR="00381DD6" w:rsidRDefault="00381DD6" w:rsidP="00381DD6">
      <w:pPr>
        <w:ind w:firstLine="709"/>
        <w:jc w:val="both"/>
      </w:pPr>
      <w:r>
        <w:t>После четырех поворотов дощечек соткан первый раппорт узора. Повторить все действия сначала и продолжать ткать до тех пор, пока нити не перевьются. Далее можно развязать узел, распутать нити и продолжить работу, а можно поворачивать дощечки в противоположную сторону и получается зеркальное отражение узора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акончив работу, отвязать нити основы, снять дощечки, оформить концы пояса.</w:t>
      </w:r>
    </w:p>
    <w:p w:rsidR="00381DD6" w:rsidRDefault="00381DD6" w:rsidP="00381DD6">
      <w:pPr>
        <w:ind w:firstLine="709"/>
        <w:jc w:val="both"/>
      </w:pPr>
      <w:r>
        <w:rPr>
          <w:rFonts w:ascii="Verdana" w:hAnsi="Verdana"/>
          <w:noProof/>
          <w:color w:val="333300"/>
          <w:sz w:val="22"/>
          <w:szCs w:val="22"/>
        </w:rPr>
        <w:lastRenderedPageBreak/>
        <w:drawing>
          <wp:inline distT="0" distB="0" distL="0" distR="0">
            <wp:extent cx="3101340" cy="2331720"/>
            <wp:effectExtent l="19050" t="0" r="3810" b="0"/>
            <wp:docPr id="5" name="Рисунок 10" descr="Самотканый белорусский поя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амотканый белорусский пояс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D6" w:rsidRPr="00755108" w:rsidRDefault="00381DD6" w:rsidP="00381DD6">
      <w:pPr>
        <w:ind w:firstLine="709"/>
        <w:jc w:val="both"/>
      </w:pPr>
    </w:p>
    <w:p w:rsidR="00B4278B" w:rsidRDefault="00B4278B"/>
    <w:sectPr w:rsidR="00B4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D6"/>
    <w:rsid w:val="00381DD6"/>
    <w:rsid w:val="00B4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381DD6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381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2018-01-22T07:16:00Z</dcterms:created>
  <dcterms:modified xsi:type="dcterms:W3CDTF">2018-01-22T07:16:00Z</dcterms:modified>
</cp:coreProperties>
</file>